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</w:p>
    <w:p w:rsidR="00B21DD0" w:rsidRDefault="00FE3383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 xml:space="preserve">roblém </w:t>
      </w:r>
      <w:r w:rsidR="008700C9">
        <w:rPr>
          <w:b/>
          <w:sz w:val="24"/>
          <w:szCs w:val="24"/>
        </w:rPr>
        <w:t>s</w:t>
      </w:r>
      <w:r w:rsidR="00406AD7">
        <w:rPr>
          <w:b/>
          <w:sz w:val="24"/>
          <w:szCs w:val="24"/>
        </w:rPr>
        <w:t xml:space="preserve"> přiznání</w:t>
      </w:r>
      <w:r w:rsidR="008700C9">
        <w:rPr>
          <w:b/>
          <w:sz w:val="24"/>
          <w:szCs w:val="24"/>
        </w:rPr>
        <w:t>m</w:t>
      </w:r>
      <w:r w:rsidR="00406AD7">
        <w:rPr>
          <w:b/>
          <w:sz w:val="24"/>
          <w:szCs w:val="24"/>
        </w:rPr>
        <w:t xml:space="preserve"> k dani z nemovitých věcí</w:t>
      </w:r>
      <w:r w:rsidR="00F72860">
        <w:rPr>
          <w:b/>
          <w:sz w:val="24"/>
          <w:szCs w:val="24"/>
        </w:rPr>
        <w:t xml:space="preserve"> na rok 2022</w:t>
      </w:r>
      <w:r w:rsidR="00406AD7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Využijte níže uvedené informace,  v</w:t>
      </w:r>
      <w:r w:rsidR="00406AD7">
        <w:rPr>
          <w:b/>
          <w:sz w:val="24"/>
          <w:szCs w:val="24"/>
        </w:rPr>
        <w:t>olejte</w:t>
      </w:r>
      <w:r w:rsidR="00097B3F">
        <w:rPr>
          <w:b/>
          <w:sz w:val="24"/>
          <w:szCs w:val="24"/>
        </w:rPr>
        <w:t xml:space="preserve"> na zřízené informační linky</w:t>
      </w:r>
      <w:r>
        <w:rPr>
          <w:b/>
          <w:sz w:val="24"/>
          <w:szCs w:val="24"/>
        </w:rPr>
        <w:t xml:space="preserve"> finančního úřadu nebo</w:t>
      </w:r>
      <w:r w:rsidR="00097B3F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osílejte e-maily.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 xml:space="preserve"> </w:t>
      </w:r>
    </w:p>
    <w:p w:rsidR="00097B3F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občanů </w:t>
      </w:r>
      <w:r w:rsidR="00406AD7">
        <w:rPr>
          <w:sz w:val="24"/>
          <w:szCs w:val="24"/>
        </w:rPr>
        <w:t xml:space="preserve"> v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="00097B3F">
        <w:rPr>
          <w:sz w:val="24"/>
          <w:szCs w:val="24"/>
        </w:rPr>
        <w:t xml:space="preserve"> a </w:t>
      </w:r>
      <w:r w:rsidR="0041532B">
        <w:rPr>
          <w:sz w:val="24"/>
          <w:szCs w:val="24"/>
        </w:rPr>
        <w:t>chtějí</w:t>
      </w:r>
      <w:r w:rsidR="00097B3F">
        <w:rPr>
          <w:sz w:val="24"/>
          <w:szCs w:val="24"/>
        </w:rPr>
        <w:t xml:space="preserve"> se poradit</w:t>
      </w:r>
      <w:r w:rsidR="0041532B">
        <w:rPr>
          <w:sz w:val="24"/>
          <w:szCs w:val="24"/>
        </w:rPr>
        <w:t xml:space="preserve"> s úředníky</w:t>
      </w:r>
      <w:r w:rsidR="00097B3F">
        <w:rPr>
          <w:sz w:val="24"/>
          <w:szCs w:val="24"/>
        </w:rPr>
        <w:t>. Osobní kontakt však zvyšuje nebezpečí přenosu koronaviru. Vloni se ve</w:t>
      </w:r>
      <w:r w:rsidR="00FA29DA">
        <w:rPr>
          <w:sz w:val="24"/>
          <w:szCs w:val="24"/>
        </w:rPr>
        <w:t> </w:t>
      </w:r>
      <w:r w:rsidR="00097B3F">
        <w:rPr>
          <w:sz w:val="24"/>
          <w:szCs w:val="24"/>
        </w:rPr>
        <w:t xml:space="preserve">stejné situaci většina konzultací k podání přiznání zdárně realizovala bez osobního setkání s úředníky finančního úřadu, telefonicky nebo zasláním e-mailového dotazu.  Toto nahrazení </w:t>
      </w:r>
      <w:r w:rsidRPr="00406AD7">
        <w:rPr>
          <w:sz w:val="24"/>
          <w:szCs w:val="24"/>
        </w:rPr>
        <w:t>osobn</w:t>
      </w:r>
      <w:r w:rsidR="00097B3F">
        <w:rPr>
          <w:sz w:val="24"/>
          <w:szCs w:val="24"/>
        </w:rPr>
        <w:t>ích konzultací</w:t>
      </w:r>
      <w:r w:rsidRPr="00406AD7">
        <w:rPr>
          <w:sz w:val="24"/>
          <w:szCs w:val="24"/>
        </w:rPr>
        <w:t xml:space="preserve"> na finančním úřadě a jeho územních pracovi</w:t>
      </w:r>
      <w:r w:rsidR="007D3925">
        <w:rPr>
          <w:sz w:val="24"/>
          <w:szCs w:val="24"/>
        </w:rPr>
        <w:t>štích</w:t>
      </w:r>
      <w:r w:rsidR="00097B3F">
        <w:rPr>
          <w:sz w:val="24"/>
          <w:szCs w:val="24"/>
        </w:rPr>
        <w:t xml:space="preserve"> jinými formami poskytnutí </w:t>
      </w:r>
      <w:r w:rsidR="00414CA9">
        <w:rPr>
          <w:sz w:val="24"/>
          <w:szCs w:val="24"/>
        </w:rPr>
        <w:t xml:space="preserve">odborných </w:t>
      </w:r>
      <w:r w:rsidR="00097B3F">
        <w:rPr>
          <w:sz w:val="24"/>
          <w:szCs w:val="24"/>
        </w:rPr>
        <w:t>informací se osvědčilo. Občané dostali informace, které potřebovali, daňová přiznání byla podána včas a současně bylo minimalizováno riziko zvyšování nemocnosti v kraji v</w:t>
      </w:r>
      <w:r w:rsidR="00E609E5">
        <w:rPr>
          <w:sz w:val="24"/>
          <w:szCs w:val="24"/>
        </w:rPr>
        <w:t> </w:t>
      </w:r>
      <w:r w:rsidR="00097B3F">
        <w:rPr>
          <w:sz w:val="24"/>
          <w:szCs w:val="24"/>
        </w:rPr>
        <w:t>důsledku</w:t>
      </w:r>
      <w:r w:rsidR="00E609E5">
        <w:rPr>
          <w:sz w:val="24"/>
          <w:szCs w:val="24"/>
        </w:rPr>
        <w:t xml:space="preserve"> zamezení</w:t>
      </w:r>
      <w:r w:rsidR="000E6EB8">
        <w:rPr>
          <w:sz w:val="24"/>
          <w:szCs w:val="24"/>
        </w:rPr>
        <w:t xml:space="preserve"> shromažďování</w:t>
      </w:r>
      <w:r w:rsidR="00097B3F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 xml:space="preserve">velkého počtu </w:t>
      </w:r>
      <w:r w:rsidR="00097B3F">
        <w:rPr>
          <w:sz w:val="24"/>
          <w:szCs w:val="24"/>
        </w:rPr>
        <w:t>osob na územních pracovištích.</w:t>
      </w:r>
    </w:p>
    <w:p w:rsidR="00414CA9" w:rsidRDefault="00406AD7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Občané</w:t>
      </w:r>
      <w:r w:rsidR="00097B3F">
        <w:rPr>
          <w:sz w:val="24"/>
          <w:szCs w:val="24"/>
        </w:rPr>
        <w:t xml:space="preserve"> ani letos </w:t>
      </w:r>
      <w:r>
        <w:rPr>
          <w:sz w:val="24"/>
          <w:szCs w:val="24"/>
        </w:rPr>
        <w:t xml:space="preserve"> o konzultace se  zaměstnanci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>
        <w:rPr>
          <w:sz w:val="24"/>
          <w:szCs w:val="24"/>
        </w:rPr>
        <w:t xml:space="preserve">nepřijdou. Se svými dotazy se na zaměstnance mohou obracet </w:t>
      </w:r>
      <w:r w:rsidR="00414CA9">
        <w:rPr>
          <w:sz w:val="24"/>
          <w:szCs w:val="24"/>
        </w:rPr>
        <w:t xml:space="preserve">opět </w:t>
      </w:r>
      <w:r>
        <w:rPr>
          <w:sz w:val="24"/>
          <w:szCs w:val="24"/>
        </w:rPr>
        <w:t>telefonicky</w:t>
      </w:r>
      <w:r w:rsidR="00097B3F">
        <w:rPr>
          <w:sz w:val="24"/>
          <w:szCs w:val="24"/>
        </w:rPr>
        <w:t xml:space="preserve"> na </w:t>
      </w:r>
      <w:r w:rsidR="00414CA9">
        <w:rPr>
          <w:sz w:val="24"/>
          <w:szCs w:val="24"/>
        </w:rPr>
        <w:t>speciálně zřízených</w:t>
      </w:r>
      <w:r w:rsidR="00097B3F">
        <w:rPr>
          <w:sz w:val="24"/>
          <w:szCs w:val="24"/>
        </w:rPr>
        <w:t xml:space="preserve"> linkách</w:t>
      </w:r>
      <w:r>
        <w:rPr>
          <w:sz w:val="24"/>
          <w:szCs w:val="24"/>
        </w:rPr>
        <w:t>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každém územním </w:t>
      </w:r>
      <w:r w:rsidR="00943718">
        <w:rPr>
          <w:sz w:val="24"/>
          <w:szCs w:val="24"/>
        </w:rPr>
        <w:t>pracovišti</w:t>
      </w:r>
      <w:r>
        <w:rPr>
          <w:sz w:val="24"/>
          <w:szCs w:val="24"/>
        </w:rPr>
        <w:t xml:space="preserve">. </w:t>
      </w:r>
    </w:p>
    <w:p w:rsidR="002F3C31" w:rsidRDefault="00943718" w:rsidP="00611502">
      <w:pPr>
        <w:jc w:val="both"/>
        <w:rPr>
          <w:sz w:val="24"/>
          <w:szCs w:val="24"/>
        </w:rPr>
      </w:pPr>
      <w:r w:rsidRPr="00414CA9">
        <w:rPr>
          <w:sz w:val="24"/>
          <w:szCs w:val="24"/>
        </w:rPr>
        <w:t>S</w:t>
      </w:r>
      <w:r w:rsidR="00406AD7" w:rsidRPr="00414CA9">
        <w:rPr>
          <w:sz w:val="24"/>
          <w:szCs w:val="24"/>
        </w:rPr>
        <w:t xml:space="preserve">peciální </w:t>
      </w:r>
      <w:r w:rsidR="00266648" w:rsidRPr="00414CA9">
        <w:rPr>
          <w:sz w:val="24"/>
          <w:szCs w:val="24"/>
        </w:rPr>
        <w:t xml:space="preserve">telefonické </w:t>
      </w:r>
      <w:r w:rsidR="00406AD7" w:rsidRPr="00414CA9">
        <w:rPr>
          <w:sz w:val="24"/>
          <w:szCs w:val="24"/>
        </w:rPr>
        <w:t>informační</w:t>
      </w:r>
      <w:r w:rsidR="00B21DD0" w:rsidRPr="00414CA9">
        <w:rPr>
          <w:sz w:val="24"/>
          <w:szCs w:val="24"/>
        </w:rPr>
        <w:t xml:space="preserve"> </w:t>
      </w:r>
      <w:r w:rsidR="00406AD7" w:rsidRPr="00414CA9">
        <w:rPr>
          <w:sz w:val="24"/>
          <w:szCs w:val="24"/>
        </w:rPr>
        <w:t>linky</w:t>
      </w:r>
      <w:r w:rsidR="00414CA9" w:rsidRPr="00414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zajistí všem tazatelům odpovědi na otázky k dani z nemovitých věcí </w:t>
      </w:r>
      <w:r w:rsidRPr="00566829">
        <w:rPr>
          <w:sz w:val="24"/>
          <w:szCs w:val="24"/>
          <w:u w:val="single"/>
        </w:rPr>
        <w:t>se znalostí místních poměrů</w:t>
      </w:r>
      <w:r w:rsidR="00406AD7">
        <w:rPr>
          <w:sz w:val="24"/>
          <w:szCs w:val="24"/>
        </w:rPr>
        <w:t>. Odpovídat na dotazy</w:t>
      </w:r>
      <w:r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budou</w:t>
      </w:r>
      <w:r w:rsidR="009353DE">
        <w:rPr>
          <w:sz w:val="24"/>
          <w:szCs w:val="24"/>
        </w:rPr>
        <w:t xml:space="preserve"> </w:t>
      </w:r>
      <w:r w:rsidR="00E609E5">
        <w:rPr>
          <w:sz w:val="24"/>
          <w:szCs w:val="24"/>
        </w:rPr>
        <w:t>na</w:t>
      </w:r>
      <w:r w:rsidR="00FA29DA">
        <w:rPr>
          <w:sz w:val="24"/>
          <w:szCs w:val="24"/>
        </w:rPr>
        <w:t> </w:t>
      </w:r>
      <w:r w:rsidR="007D3925">
        <w:rPr>
          <w:sz w:val="24"/>
          <w:szCs w:val="24"/>
        </w:rPr>
        <w:t xml:space="preserve">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>
        <w:rPr>
          <w:sz w:val="24"/>
          <w:szCs w:val="24"/>
        </w:rPr>
        <w:t xml:space="preserve"> </w:t>
      </w:r>
      <w:r w:rsidRPr="008C58C2">
        <w:rPr>
          <w:b/>
          <w:sz w:val="24"/>
          <w:szCs w:val="24"/>
        </w:rPr>
        <w:t xml:space="preserve">denně od </w:t>
      </w:r>
      <w:r w:rsidR="00E9474F">
        <w:rPr>
          <w:b/>
          <w:sz w:val="24"/>
          <w:szCs w:val="24"/>
        </w:rPr>
        <w:t>3</w:t>
      </w:r>
      <w:r w:rsidRPr="008C58C2">
        <w:rPr>
          <w:b/>
          <w:sz w:val="24"/>
          <w:szCs w:val="24"/>
        </w:rPr>
        <w:t>. ledna 202</w:t>
      </w:r>
      <w:r w:rsidR="00E9474F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611502" w:rsidRPr="00611502">
        <w:rPr>
          <w:sz w:val="24"/>
          <w:szCs w:val="24"/>
        </w:rPr>
        <w:t xml:space="preserve"> </w:t>
      </w:r>
    </w:p>
    <w:p w:rsidR="00A677A4" w:rsidRDefault="00213DA8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11502" w:rsidRPr="00864F2A">
        <w:rPr>
          <w:sz w:val="24"/>
          <w:szCs w:val="24"/>
        </w:rPr>
        <w:t xml:space="preserve">bčané i firmy </w:t>
      </w:r>
      <w:r>
        <w:rPr>
          <w:sz w:val="24"/>
          <w:szCs w:val="24"/>
        </w:rPr>
        <w:t>mohou vyřídit</w:t>
      </w:r>
      <w:r w:rsidR="008C58C2">
        <w:rPr>
          <w:sz w:val="24"/>
          <w:szCs w:val="24"/>
        </w:rPr>
        <w:t xml:space="preserve"> od </w:t>
      </w:r>
      <w:r w:rsidR="00E9474F">
        <w:rPr>
          <w:sz w:val="24"/>
          <w:szCs w:val="24"/>
        </w:rPr>
        <w:t>3</w:t>
      </w:r>
      <w:r w:rsidR="008C58C2">
        <w:rPr>
          <w:sz w:val="24"/>
          <w:szCs w:val="24"/>
        </w:rPr>
        <w:t>. ledna 202</w:t>
      </w:r>
      <w:r w:rsidR="00B15A33">
        <w:rPr>
          <w:sz w:val="24"/>
          <w:szCs w:val="24"/>
        </w:rPr>
        <w:t>2</w:t>
      </w:r>
      <w:r w:rsidR="00611502" w:rsidRPr="00864F2A">
        <w:rPr>
          <w:sz w:val="24"/>
          <w:szCs w:val="24"/>
        </w:rPr>
        <w:t xml:space="preserve">  své dotazy ohledně problematiky daně z nemovitých věcí</w:t>
      </w:r>
      <w:r w:rsidR="002F3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níže uvedených linkách finančního úřadu </w:t>
      </w:r>
      <w:r w:rsidR="00414CA9">
        <w:rPr>
          <w:sz w:val="24"/>
          <w:szCs w:val="24"/>
        </w:rPr>
        <w:t xml:space="preserve">takto: </w:t>
      </w:r>
      <w:r w:rsidR="00611502" w:rsidRPr="00864F2A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 xml:space="preserve">v pondělí a  ve středu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>8:00 -1</w:t>
      </w:r>
      <w:r w:rsidR="00371E7A">
        <w:rPr>
          <w:sz w:val="24"/>
          <w:szCs w:val="24"/>
        </w:rPr>
        <w:t>7</w:t>
      </w:r>
      <w:r w:rsidR="00414CA9">
        <w:rPr>
          <w:sz w:val="24"/>
          <w:szCs w:val="24"/>
        </w:rPr>
        <w:t>:</w:t>
      </w:r>
      <w:r w:rsidR="00371E7A">
        <w:rPr>
          <w:sz w:val="24"/>
          <w:szCs w:val="24"/>
        </w:rPr>
        <w:t>0</w:t>
      </w:r>
      <w:r w:rsidR="00414CA9">
        <w:rPr>
          <w:sz w:val="24"/>
          <w:szCs w:val="24"/>
        </w:rPr>
        <w:t>0 hodin</w:t>
      </w:r>
      <w:r w:rsidR="00611502">
        <w:rPr>
          <w:sz w:val="24"/>
          <w:szCs w:val="24"/>
        </w:rPr>
        <w:t xml:space="preserve">, v úterý </w:t>
      </w:r>
      <w:r w:rsidR="002F3C31">
        <w:rPr>
          <w:sz w:val="24"/>
          <w:szCs w:val="24"/>
        </w:rPr>
        <w:t xml:space="preserve">a </w:t>
      </w:r>
      <w:r w:rsidR="00414CA9">
        <w:rPr>
          <w:sz w:val="24"/>
          <w:szCs w:val="24"/>
        </w:rPr>
        <w:t xml:space="preserve">ve </w:t>
      </w:r>
      <w:r w:rsidR="002F3C31">
        <w:rPr>
          <w:sz w:val="24"/>
          <w:szCs w:val="24"/>
        </w:rPr>
        <w:t>čtvrtek</w:t>
      </w:r>
      <w:r w:rsidR="00611502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od </w:t>
      </w:r>
      <w:r w:rsidR="00611502"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 xml:space="preserve"> a v </w:t>
      </w:r>
      <w:r w:rsidR="00611502">
        <w:rPr>
          <w:sz w:val="24"/>
          <w:szCs w:val="24"/>
        </w:rPr>
        <w:t>pátek</w:t>
      </w:r>
      <w:r w:rsidR="00414CA9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0 hodin</w:t>
      </w:r>
      <w:r w:rsidR="00C63DAE">
        <w:rPr>
          <w:sz w:val="24"/>
          <w:szCs w:val="24"/>
        </w:rPr>
        <w:t>.</w:t>
      </w:r>
    </w:p>
    <w:p w:rsidR="009E4127" w:rsidRDefault="009E4127" w:rsidP="00611502">
      <w:pPr>
        <w:jc w:val="both"/>
        <w:rPr>
          <w:b/>
          <w:sz w:val="24"/>
          <w:szCs w:val="24"/>
        </w:rPr>
      </w:pPr>
    </w:p>
    <w:p w:rsidR="00414CA9" w:rsidRDefault="00414CA9" w:rsidP="00611502">
      <w:pPr>
        <w:jc w:val="both"/>
        <w:rPr>
          <w:b/>
          <w:sz w:val="24"/>
          <w:szCs w:val="24"/>
        </w:rPr>
      </w:pPr>
    </w:p>
    <w:p w:rsidR="00414CA9" w:rsidRDefault="00414CA9" w:rsidP="00611502">
      <w:pPr>
        <w:jc w:val="both"/>
        <w:rPr>
          <w:b/>
          <w:sz w:val="24"/>
          <w:szCs w:val="24"/>
        </w:rPr>
      </w:pPr>
    </w:p>
    <w:p w:rsidR="00414CA9" w:rsidRDefault="00414CA9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414CA9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Speciální t</w:t>
            </w:r>
            <w:r w:rsidR="00611502" w:rsidRPr="00891001">
              <w:rPr>
                <w:b/>
              </w:rPr>
              <w:t>elefonické linky pro příjem dotazů veřejnosti</w:t>
            </w:r>
            <w:r w:rsidR="00611502"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96407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96407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96407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8" w:history="1">
              <w:r w:rsidR="00371E7A" w:rsidRPr="00746216">
                <w:rPr>
                  <w:rStyle w:val="Hypertextovodkaz"/>
                  <w:sz w:val="18"/>
                </w:rPr>
                <w:t>podatelna3203@fs.mfcr.cz</w:t>
              </w:r>
            </w:hyperlink>
          </w:p>
          <w:p w:rsidR="00371E7A" w:rsidRPr="00891001" w:rsidRDefault="00371E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964074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9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96407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0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964074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964074" w:rsidP="00DE57DC">
            <w:pPr>
              <w:tabs>
                <w:tab w:val="left" w:pos="4395"/>
              </w:tabs>
              <w:rPr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71E7A" w:rsidRPr="00891001" w:rsidRDefault="00964074" w:rsidP="00371E7A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3" w:history="1">
              <w:r w:rsidR="00371E7A" w:rsidRPr="00746216">
                <w:rPr>
                  <w:rStyle w:val="Hypertextovodkaz"/>
                  <w:sz w:val="18"/>
                </w:rPr>
                <w:t>podatelna3213@fs.mfcr.cz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964074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4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 w:rsidR="00350932">
              <w:rPr>
                <w:sz w:val="18"/>
                <w:szCs w:val="18"/>
              </w:rPr>
              <w:t> 1</w:t>
            </w:r>
            <w:r>
              <w:rPr>
                <w:sz w:val="18"/>
                <w:szCs w:val="18"/>
              </w:rPr>
              <w:t>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371E7A" w:rsidP="00371E7A">
            <w:pPr>
              <w:tabs>
                <w:tab w:val="left" w:pos="4395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611502" w:rsidRPr="00891001">
              <w:rPr>
                <w:sz w:val="18"/>
              </w:rPr>
              <w:t xml:space="preserve">ÚP  </w:t>
            </w:r>
            <w:r w:rsidR="00611502" w:rsidRPr="006647A3">
              <w:rPr>
                <w:b/>
                <w:sz w:val="18"/>
              </w:rPr>
              <w:t>v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71E7A" w:rsidRPr="00891001" w:rsidRDefault="00964074" w:rsidP="00371E7A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371E7A" w:rsidRPr="00746216">
                <w:rPr>
                  <w:rStyle w:val="Hypertextovodkaz"/>
                  <w:sz w:val="18"/>
                </w:rPr>
                <w:t>podatelna3218@fs.mfcr.cz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35093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350932">
              <w:rPr>
                <w:sz w:val="18"/>
                <w:szCs w:val="18"/>
              </w:rPr>
              <w:t>111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964074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6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96407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7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96407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8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414CA9" w:rsidRDefault="00414CA9" w:rsidP="00136918">
      <w:pPr>
        <w:jc w:val="both"/>
        <w:rPr>
          <w:sz w:val="24"/>
          <w:szCs w:val="24"/>
        </w:rPr>
      </w:pPr>
    </w:p>
    <w:p w:rsidR="00414CA9" w:rsidRDefault="00414CA9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54602A">
        <w:rPr>
          <w:sz w:val="24"/>
          <w:szCs w:val="24"/>
        </w:rPr>
        <w:t> </w:t>
      </w:r>
      <w:r>
        <w:rPr>
          <w:sz w:val="24"/>
          <w:szCs w:val="24"/>
        </w:rPr>
        <w:t>problematice</w:t>
      </w:r>
      <w:r w:rsidR="0054602A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 dále uvádíme:</w:t>
      </w:r>
    </w:p>
    <w:p w:rsidR="00FA766E" w:rsidRDefault="00E9474F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úterý</w:t>
      </w:r>
      <w:r w:rsidR="00654708">
        <w:rPr>
          <w:b/>
          <w:sz w:val="24"/>
          <w:szCs w:val="24"/>
        </w:rPr>
        <w:t xml:space="preserve"> 1. </w:t>
      </w:r>
      <w:r w:rsidR="00136918"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E9474F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21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</w:t>
      </w:r>
      <w:r w:rsidR="00E9474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naopak část stavby </w:t>
      </w:r>
      <w:r>
        <w:rPr>
          <w:sz w:val="24"/>
          <w:szCs w:val="24"/>
        </w:rPr>
        <w:lastRenderedPageBreak/>
        <w:t>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:rsidR="006A231D" w:rsidRPr="006A231D" w:rsidRDefault="006A231D" w:rsidP="006A231D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 xml:space="preserve">Pro rok 2022 využilo možnosti stanovit místní koeficient 56 obcí v Moravskoslezském kraji. </w:t>
      </w:r>
    </w:p>
    <w:p w:rsidR="006A231D" w:rsidRPr="006A231D" w:rsidRDefault="006A231D" w:rsidP="006A231D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38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(Oprechtice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A231D">
        <w:rPr>
          <w:b/>
          <w:sz w:val="24"/>
          <w:szCs w:val="24"/>
        </w:rPr>
        <w:t xml:space="preserve">. </w:t>
      </w:r>
    </w:p>
    <w:p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 w:rsidR="006F48D7"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</w:t>
      </w:r>
      <w:r w:rsidR="006F48D7">
        <w:rPr>
          <w:sz w:val="24"/>
          <w:szCs w:val="24"/>
        </w:rPr>
        <w:t xml:space="preserve"> parcely</w:t>
      </w:r>
      <w:r>
        <w:rPr>
          <w:sz w:val="24"/>
          <w:szCs w:val="24"/>
        </w:rPr>
        <w:t xml:space="preserve"> stanovil</w:t>
      </w:r>
      <w:r w:rsidR="006F48D7">
        <w:rPr>
          <w:sz w:val="24"/>
          <w:szCs w:val="24"/>
        </w:rPr>
        <w:t>a</w:t>
      </w:r>
      <w:r>
        <w:rPr>
          <w:sz w:val="24"/>
          <w:szCs w:val="24"/>
        </w:rPr>
        <w:t xml:space="preserve"> koeficient ve výši</w:t>
      </w:r>
      <w:r w:rsidRPr="006A231D">
        <w:rPr>
          <w:sz w:val="24"/>
          <w:szCs w:val="24"/>
        </w:rPr>
        <w:t xml:space="preserve"> 4,0 a</w:t>
      </w:r>
      <w:r w:rsidR="006F48D7"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Krásná</w:t>
      </w:r>
      <w:r>
        <w:rPr>
          <w:sz w:val="24"/>
          <w:szCs w:val="24"/>
        </w:rPr>
        <w:t xml:space="preserve"> ve výši</w:t>
      </w:r>
      <w:r w:rsidR="002B0A1F">
        <w:rPr>
          <w:sz w:val="24"/>
          <w:szCs w:val="24"/>
        </w:rPr>
        <w:t xml:space="preserve"> 2,0). </w:t>
      </w:r>
      <w:r w:rsidRPr="006A231D">
        <w:rPr>
          <w:sz w:val="24"/>
          <w:szCs w:val="24"/>
        </w:rPr>
        <w:t xml:space="preserve"> </w:t>
      </w:r>
      <w:r w:rsidR="002B0A1F"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9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="00234DD1" w:rsidRPr="00BE0E80">
        <w:rPr>
          <w:rStyle w:val="Hypertextovodkaz"/>
          <w:color w:val="auto"/>
          <w:sz w:val="24"/>
          <w:szCs w:val="24"/>
          <w:u w:val="none"/>
        </w:rPr>
        <w:t xml:space="preserve">Koeficienty </w:t>
      </w:r>
      <w:r w:rsidR="00BE0E80">
        <w:rPr>
          <w:rStyle w:val="Hypertextovodkaz"/>
          <w:color w:val="auto"/>
          <w:sz w:val="24"/>
          <w:szCs w:val="24"/>
          <w:u w:val="none"/>
        </w:rPr>
        <w:t>lze vyhledat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na adrese </w:t>
      </w:r>
      <w:hyperlink r:id="rId20" w:history="1">
        <w:r w:rsidR="00234DD1">
          <w:rPr>
            <w:rStyle w:val="Hypertextovodkaz"/>
          </w:rPr>
          <w:t>Vyhledávání koeficientů pro podání k dani z nemovitých věcí - MOJE daně (mfcr.cz)</w:t>
        </w:r>
      </w:hyperlink>
    </w:p>
    <w:p w:rsidR="00316CED" w:rsidRPr="00234DD1" w:rsidRDefault="00A641C1" w:rsidP="00F268EE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>Finanční úřad</w:t>
      </w:r>
      <w:r w:rsidR="00F65A3D" w:rsidRPr="00234DD1">
        <w:rPr>
          <w:sz w:val="24"/>
          <w:szCs w:val="24"/>
        </w:rPr>
        <w:t xml:space="preserve"> </w:t>
      </w:r>
      <w:r w:rsidRPr="006E5C98">
        <w:rPr>
          <w:b/>
          <w:sz w:val="24"/>
          <w:szCs w:val="24"/>
        </w:rPr>
        <w:t>doporučuje využít k</w:t>
      </w:r>
      <w:r w:rsidR="00C74A14" w:rsidRPr="006E5C98">
        <w:rPr>
          <w:b/>
          <w:sz w:val="24"/>
          <w:szCs w:val="24"/>
        </w:rPr>
        <w:t xml:space="preserve"> vyplnění i </w:t>
      </w:r>
      <w:r w:rsidR="00F55E5B" w:rsidRPr="006E5C98">
        <w:rPr>
          <w:b/>
          <w:sz w:val="24"/>
          <w:szCs w:val="24"/>
        </w:rPr>
        <w:t xml:space="preserve">k </w:t>
      </w:r>
      <w:r w:rsidR="00C74A14" w:rsidRPr="006E5C98">
        <w:rPr>
          <w:b/>
          <w:sz w:val="24"/>
          <w:szCs w:val="24"/>
        </w:rPr>
        <w:t xml:space="preserve">podání daňového přiznání </w:t>
      </w:r>
      <w:r w:rsidRPr="006E5C98">
        <w:rPr>
          <w:b/>
          <w:sz w:val="24"/>
          <w:szCs w:val="24"/>
        </w:rPr>
        <w:t xml:space="preserve">elektronickou </w:t>
      </w:r>
      <w:r w:rsidRPr="00E62963">
        <w:rPr>
          <w:b/>
          <w:sz w:val="24"/>
          <w:szCs w:val="24"/>
        </w:rPr>
        <w:t>aplikaci</w:t>
      </w:r>
      <w:r w:rsidR="007D3699" w:rsidRPr="00E62963">
        <w:rPr>
          <w:b/>
          <w:sz w:val="24"/>
          <w:szCs w:val="24"/>
        </w:rPr>
        <w:t xml:space="preserve"> Elektronická podání pro Finanční správu</w:t>
      </w:r>
      <w:r w:rsidR="00826D90" w:rsidRPr="00E62963">
        <w:rPr>
          <w:b/>
          <w:sz w:val="24"/>
          <w:szCs w:val="24"/>
        </w:rPr>
        <w:t xml:space="preserve"> nebo aplikaci O</w:t>
      </w:r>
      <w:r w:rsidR="005A1941" w:rsidRPr="00E62963">
        <w:rPr>
          <w:b/>
          <w:sz w:val="24"/>
          <w:szCs w:val="24"/>
        </w:rPr>
        <w:t>nline finanční úřad</w:t>
      </w:r>
      <w:r w:rsidR="006E5C98">
        <w:rPr>
          <w:sz w:val="24"/>
          <w:szCs w:val="24"/>
        </w:rPr>
        <w:t xml:space="preserve"> </w:t>
      </w:r>
      <w:r w:rsidR="0059603D" w:rsidRPr="00234DD1">
        <w:rPr>
          <w:sz w:val="24"/>
          <w:szCs w:val="24"/>
        </w:rPr>
        <w:t xml:space="preserve">na </w:t>
      </w:r>
      <w:r w:rsidR="00C74A14" w:rsidRPr="00234DD1">
        <w:rPr>
          <w:sz w:val="24"/>
          <w:szCs w:val="24"/>
        </w:rPr>
        <w:t>adrese</w:t>
      </w:r>
      <w:r w:rsidR="00C74A14" w:rsidRPr="00427FDC">
        <w:rPr>
          <w:b/>
          <w:sz w:val="24"/>
          <w:szCs w:val="24"/>
        </w:rPr>
        <w:t xml:space="preserve"> </w:t>
      </w:r>
      <w:hyperlink r:id="rId21" w:history="1">
        <w:r w:rsidR="007D3699"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="00C74A14" w:rsidRPr="00427FDC">
        <w:rPr>
          <w:b/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 xml:space="preserve">kde lze tiskopis </w:t>
      </w:r>
      <w:r w:rsidR="005C65FB" w:rsidRPr="00234DD1">
        <w:rPr>
          <w:sz w:val="24"/>
          <w:szCs w:val="24"/>
        </w:rPr>
        <w:t>P</w:t>
      </w:r>
      <w:r w:rsidR="00C74A14" w:rsidRPr="00234DD1">
        <w:rPr>
          <w:sz w:val="24"/>
          <w:szCs w:val="24"/>
        </w:rPr>
        <w:t xml:space="preserve">řiznání k dani z nemovitých věcí </w:t>
      </w:r>
      <w:r w:rsidR="005C65FB" w:rsidRPr="00234DD1">
        <w:rPr>
          <w:sz w:val="24"/>
          <w:szCs w:val="24"/>
        </w:rPr>
        <w:t>na</w:t>
      </w:r>
      <w:r w:rsidR="00F55E5B" w:rsidRPr="00234DD1">
        <w:rPr>
          <w:sz w:val="24"/>
          <w:szCs w:val="24"/>
        </w:rPr>
        <w:t xml:space="preserve"> rok 20</w:t>
      </w:r>
      <w:r w:rsidR="007D3699" w:rsidRPr="00234DD1">
        <w:rPr>
          <w:sz w:val="24"/>
          <w:szCs w:val="24"/>
        </w:rPr>
        <w:t>22</w:t>
      </w:r>
      <w:r w:rsidR="00C74A14" w:rsidRPr="00234DD1">
        <w:rPr>
          <w:sz w:val="24"/>
          <w:szCs w:val="24"/>
        </w:rPr>
        <w:t xml:space="preserve"> vyplnit automatizovaně s</w:t>
      </w:r>
      <w:r w:rsidR="00074F7B" w:rsidRPr="00234DD1">
        <w:rPr>
          <w:sz w:val="24"/>
          <w:szCs w:val="24"/>
        </w:rPr>
        <w:t> </w:t>
      </w:r>
      <w:r w:rsidR="00C74A14" w:rsidRPr="00234DD1">
        <w:rPr>
          <w:sz w:val="24"/>
          <w:szCs w:val="24"/>
        </w:rPr>
        <w:t>nápovědami</w:t>
      </w:r>
      <w:r w:rsidR="00074F7B" w:rsidRPr="00234DD1">
        <w:rPr>
          <w:sz w:val="24"/>
          <w:szCs w:val="24"/>
        </w:rPr>
        <w:t>, kontrolami</w:t>
      </w:r>
      <w:r w:rsidR="005C65FB" w:rsidRPr="00234DD1">
        <w:rPr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>automatickými součty</w:t>
      </w:r>
      <w:r w:rsidR="00AA7516" w:rsidRPr="00234DD1">
        <w:rPr>
          <w:sz w:val="24"/>
          <w:szCs w:val="24"/>
        </w:rPr>
        <w:t xml:space="preserve"> </w:t>
      </w:r>
      <w:r w:rsidR="000D1EFF" w:rsidRPr="00234DD1">
        <w:rPr>
          <w:sz w:val="24"/>
          <w:szCs w:val="24"/>
        </w:rPr>
        <w:t>a </w:t>
      </w:r>
      <w:r w:rsidR="003B2609">
        <w:rPr>
          <w:sz w:val="24"/>
          <w:szCs w:val="24"/>
        </w:rPr>
        <w:t>současně toto</w:t>
      </w:r>
      <w:r w:rsidR="007D3699" w:rsidRPr="00234DD1">
        <w:rPr>
          <w:sz w:val="24"/>
          <w:szCs w:val="24"/>
        </w:rPr>
        <w:t xml:space="preserve"> podání</w:t>
      </w:r>
      <w:r w:rsidR="00E62963">
        <w:rPr>
          <w:sz w:val="24"/>
          <w:szCs w:val="24"/>
        </w:rPr>
        <w:t xml:space="preserve"> </w:t>
      </w:r>
      <w:r w:rsidR="007D3699" w:rsidRPr="00234DD1">
        <w:rPr>
          <w:sz w:val="24"/>
          <w:szCs w:val="24"/>
        </w:rPr>
        <w:t>odeslat</w:t>
      </w:r>
      <w:r w:rsidR="00E62963">
        <w:rPr>
          <w:sz w:val="24"/>
          <w:szCs w:val="24"/>
        </w:rPr>
        <w:t xml:space="preserve"> nebo vytisknout</w:t>
      </w:r>
      <w:r w:rsidR="007D3699" w:rsidRPr="00234DD1">
        <w:rPr>
          <w:sz w:val="24"/>
          <w:szCs w:val="24"/>
        </w:rPr>
        <w:t xml:space="preserve">. </w:t>
      </w:r>
    </w:p>
    <w:p w:rsidR="005A1941" w:rsidRDefault="00D97573" w:rsidP="00654708">
      <w:pPr>
        <w:jc w:val="both"/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BE0E80">
        <w:rPr>
          <w:sz w:val="24"/>
          <w:szCs w:val="24"/>
        </w:rPr>
        <w:t xml:space="preserve"> informace</w:t>
      </w:r>
      <w:r w:rsidR="00C74A14" w:rsidRPr="009D49FE">
        <w:rPr>
          <w:sz w:val="24"/>
          <w:szCs w:val="24"/>
        </w:rPr>
        <w:t xml:space="preserve"> lze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E506B1">
        <w:rPr>
          <w:sz w:val="24"/>
          <w:szCs w:val="24"/>
        </w:rPr>
        <w:t>na webu</w:t>
      </w:r>
      <w:r w:rsidR="000A265A">
        <w:t xml:space="preserve"> </w:t>
      </w:r>
      <w:hyperlink r:id="rId22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="005A1941">
        <w:rPr>
          <w:rStyle w:val="Hypertextovodkaz"/>
          <w:sz w:val="24"/>
          <w:szCs w:val="24"/>
        </w:rPr>
        <w:t xml:space="preserve">  v záložce </w:t>
      </w:r>
      <w:hyperlink r:id="rId23" w:history="1">
        <w:r w:rsidR="005A1941">
          <w:rPr>
            <w:rStyle w:val="Hypertextovodkaz"/>
          </w:rPr>
          <w:t>Daň z nemovitých věcí | Daně | Daně | Finanční správa (financnisprava.cz)</w:t>
        </w:r>
      </w:hyperlink>
    </w:p>
    <w:p w:rsidR="001C4007" w:rsidRDefault="006647A3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47A3" w:rsidRDefault="006647A3" w:rsidP="006647A3">
      <w:pPr>
        <w:jc w:val="both"/>
      </w:pPr>
      <w:r w:rsidRPr="008B6D93">
        <w:rPr>
          <w:b/>
          <w:sz w:val="24"/>
          <w:szCs w:val="24"/>
        </w:rPr>
        <w:lastRenderedPageBreak/>
        <w:t>Daň z nemovitých věcí na rok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 xml:space="preserve">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A2E26">
        <w:rPr>
          <w:sz w:val="24"/>
          <w:szCs w:val="24"/>
        </w:rPr>
        <w:t xml:space="preserve">Platební údaje  lze vygenerovat včetně QR kódu na adrese </w:t>
      </w:r>
      <w:hyperlink r:id="rId24" w:history="1">
        <w:r w:rsidR="001A2E26">
          <w:rPr>
            <w:rStyle w:val="Hypertextovodkaz"/>
          </w:rPr>
          <w:t>Podpora placení - Portál MOJE daně (mfcr.cz)</w:t>
        </w:r>
      </w:hyperlink>
      <w:r w:rsidR="001A2E26">
        <w:t>.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5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</w:t>
      </w:r>
      <w:r w:rsidR="00961A25" w:rsidRPr="00371E7A">
        <w:rPr>
          <w:sz w:val="24"/>
          <w:szCs w:val="24"/>
        </w:rPr>
        <w:t xml:space="preserve">do 15. března </w:t>
      </w:r>
      <w:r w:rsidR="00B21DD0" w:rsidRPr="00371E7A">
        <w:rPr>
          <w:sz w:val="24"/>
          <w:szCs w:val="24"/>
        </w:rPr>
        <w:t>202</w:t>
      </w:r>
      <w:r w:rsidR="007D3699" w:rsidRPr="00371E7A">
        <w:rPr>
          <w:sz w:val="24"/>
          <w:szCs w:val="24"/>
        </w:rPr>
        <w:t>2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6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na </w:t>
      </w:r>
      <w:r w:rsidR="001E356A" w:rsidRPr="006647A3">
        <w:rPr>
          <w:sz w:val="24"/>
          <w:szCs w:val="24"/>
          <w:u w:val="single"/>
        </w:rPr>
        <w:t xml:space="preserve"> územních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  <w:r w:rsidR="008E22FC">
        <w:rPr>
          <w:sz w:val="24"/>
          <w:szCs w:val="24"/>
        </w:rPr>
        <w:t xml:space="preserve"> Otevřena</w:t>
      </w:r>
      <w:r w:rsidR="004F1FE4">
        <w:rPr>
          <w:sz w:val="24"/>
          <w:szCs w:val="24"/>
        </w:rPr>
        <w:t xml:space="preserve"> bude od 5. ledna  </w:t>
      </w:r>
      <w:r w:rsidR="008E22FC">
        <w:rPr>
          <w:sz w:val="24"/>
          <w:szCs w:val="24"/>
        </w:rPr>
        <w:t xml:space="preserve"> 202</w:t>
      </w:r>
      <w:r w:rsidR="004F1FE4">
        <w:rPr>
          <w:sz w:val="24"/>
          <w:szCs w:val="24"/>
        </w:rPr>
        <w:t>2</w:t>
      </w:r>
      <w:r w:rsidR="008E22FC">
        <w:rPr>
          <w:sz w:val="24"/>
          <w:szCs w:val="24"/>
        </w:rPr>
        <w:t xml:space="preserve"> pouze daňová pokladna na Územním pracovišti Ostrava I, Jurečkova ul.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4F1FE4">
        <w:rPr>
          <w:sz w:val="24"/>
          <w:szCs w:val="24"/>
        </w:rPr>
        <w:t>28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</w:t>
      </w:r>
      <w:r w:rsidR="008E22FC">
        <w:rPr>
          <w:sz w:val="24"/>
          <w:szCs w:val="24"/>
        </w:rPr>
        <w:t>1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:rsidR="00EA4B5B" w:rsidRP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5B4815">
        <w:rPr>
          <w:b/>
          <w:sz w:val="24"/>
          <w:szCs w:val="24"/>
        </w:rPr>
        <w:t xml:space="preserve">Koeficienty dle § 12 ZDNV pro rok 2022 </w:t>
      </w:r>
    </w:p>
    <w:p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F56142">
        <w:trPr>
          <w:trHeight w:val="312"/>
        </w:trPr>
        <w:tc>
          <w:tcPr>
            <w:tcW w:w="16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  <w:tr w:rsidR="00A62DEE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3678E9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024AC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 č.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CA9" w:rsidRPr="00A8154D" w:rsidRDefault="00EA4B5B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414CA9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F56142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6375E"/>
    <w:rsid w:val="00266648"/>
    <w:rsid w:val="002A54AD"/>
    <w:rsid w:val="002B0A1F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B2609"/>
    <w:rsid w:val="003B78DB"/>
    <w:rsid w:val="003D3B28"/>
    <w:rsid w:val="003F04F5"/>
    <w:rsid w:val="00406AD7"/>
    <w:rsid w:val="00414CA9"/>
    <w:rsid w:val="0041532B"/>
    <w:rsid w:val="00427FDC"/>
    <w:rsid w:val="0044179E"/>
    <w:rsid w:val="004548DE"/>
    <w:rsid w:val="00472E3C"/>
    <w:rsid w:val="004A0BF6"/>
    <w:rsid w:val="004B0C55"/>
    <w:rsid w:val="004B12D1"/>
    <w:rsid w:val="004D116D"/>
    <w:rsid w:val="004F1FE4"/>
    <w:rsid w:val="004F2B67"/>
    <w:rsid w:val="0051663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E5C98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64074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4127"/>
    <w:rsid w:val="009E527E"/>
    <w:rsid w:val="009F1C0B"/>
    <w:rsid w:val="009F6007"/>
    <w:rsid w:val="00A00B1A"/>
    <w:rsid w:val="00A024AC"/>
    <w:rsid w:val="00A1433C"/>
    <w:rsid w:val="00A51BE2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506B1"/>
    <w:rsid w:val="00E55C01"/>
    <w:rsid w:val="00E609E5"/>
    <w:rsid w:val="00E62963"/>
    <w:rsid w:val="00E72859"/>
    <w:rsid w:val="00E8152A"/>
    <w:rsid w:val="00E9474F"/>
    <w:rsid w:val="00E96F57"/>
    <w:rsid w:val="00EA1D60"/>
    <w:rsid w:val="00EA4B5B"/>
    <w:rsid w:val="00EA5932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03@fs.mfcr.cz" TargetMode="External"/><Relationship Id="rId13" Type="http://schemas.openxmlformats.org/officeDocument/2006/relationships/hyperlink" Target="mailto:podatelna3213@fs.mfcr.cz" TargetMode="External"/><Relationship Id="rId18" Type="http://schemas.openxmlformats.org/officeDocument/2006/relationships/hyperlink" Target="mailto:podatelna3200@fs.mfcr.cz" TargetMode="External"/><Relationship Id="rId26" Type="http://schemas.openxmlformats.org/officeDocument/2006/relationships/hyperlink" Target="http://www.financnisprava.cz/em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jedane.cz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15@fs.mfcr.cz" TargetMode="External"/><Relationship Id="rId17" Type="http://schemas.openxmlformats.org/officeDocument/2006/relationships/hyperlink" Target="mailto:podatelna3210@fs.mfcr.cz" TargetMode="External"/><Relationship Id="rId25" Type="http://schemas.openxmlformats.org/officeDocument/2006/relationships/hyperlink" Target="http://www.financnisprava.cz/sip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2@fs.mfcr.cz" TargetMode="External"/><Relationship Id="rId20" Type="http://schemas.openxmlformats.org/officeDocument/2006/relationships/hyperlink" Target="https://adisspr.mfcr.cz/dpr/adis/idpr_reg/dne/koef/vyhledani.fac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05@fs.mfcr.cz" TargetMode="External"/><Relationship Id="rId24" Type="http://schemas.openxmlformats.org/officeDocument/2006/relationships/hyperlink" Target="https://adisspr.mfcr.cz/pmd/platb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18@fs.mfcr.cz" TargetMode="External"/><Relationship Id="rId23" Type="http://schemas.openxmlformats.org/officeDocument/2006/relationships/hyperlink" Target="https://www.financnisprava.cz/cs/dane/dane/dan-z-nemovitych-vec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datelna3211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6@fs.mfcr.cz" TargetMode="External"/><Relationship Id="rId14" Type="http://schemas.openxmlformats.org/officeDocument/2006/relationships/hyperlink" Target="mailto:podatelna3207@fs.mfcr.cz" TargetMode="External"/><Relationship Id="rId22" Type="http://schemas.openxmlformats.org/officeDocument/2006/relationships/hyperlink" Target="http://www.financnisprav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Lysova</cp:lastModifiedBy>
  <cp:revision>2</cp:revision>
  <cp:lastPrinted>2021-12-28T07:43:00Z</cp:lastPrinted>
  <dcterms:created xsi:type="dcterms:W3CDTF">2022-01-03T12:02:00Z</dcterms:created>
  <dcterms:modified xsi:type="dcterms:W3CDTF">2022-01-03T12:02:00Z</dcterms:modified>
</cp:coreProperties>
</file>