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41" w:rsidRPr="00084EF6" w:rsidRDefault="00601D41"/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b/>
          <w:sz w:val="32"/>
          <w:szCs w:val="22"/>
        </w:rPr>
      </w:pPr>
      <w:bookmarkStart w:id="0" w:name="_GoBack"/>
      <w:r w:rsidRPr="00084EF6">
        <w:rPr>
          <w:rFonts w:asciiTheme="minorHAnsi" w:hAnsiTheme="minorHAnsi"/>
          <w:b/>
          <w:sz w:val="32"/>
          <w:szCs w:val="22"/>
        </w:rPr>
        <w:t>V Beskydách lze ochutnat zhruba 80 variant piva</w:t>
      </w:r>
    </w:p>
    <w:bookmarkEnd w:id="0"/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i/>
          <w:sz w:val="22"/>
          <w:szCs w:val="22"/>
        </w:rPr>
        <w:t xml:space="preserve">Ve Frýdku-Místku, 17. října </w:t>
      </w:r>
      <w:proofErr w:type="gramStart"/>
      <w:r w:rsidRPr="00084EF6">
        <w:rPr>
          <w:rFonts w:asciiTheme="minorHAnsi" w:hAnsiTheme="minorHAnsi"/>
          <w:i/>
          <w:sz w:val="22"/>
          <w:szCs w:val="22"/>
        </w:rPr>
        <w:t>2016</w:t>
      </w:r>
      <w:r w:rsidRPr="00084EF6">
        <w:rPr>
          <w:rFonts w:asciiTheme="minorHAnsi" w:hAnsiTheme="minorHAnsi"/>
          <w:sz w:val="22"/>
          <w:szCs w:val="22"/>
        </w:rPr>
        <w:t xml:space="preserve">    Pivo</w:t>
      </w:r>
      <w:proofErr w:type="gramEnd"/>
      <w:r w:rsidRPr="00084EF6">
        <w:rPr>
          <w:rFonts w:asciiTheme="minorHAnsi" w:hAnsiTheme="minorHAnsi"/>
          <w:sz w:val="22"/>
          <w:szCs w:val="22"/>
        </w:rPr>
        <w:t xml:space="preserve"> patří k severní Moravě jako k té jižní víno. Zvlášť v poslední době rostou v Beskydách jako houby po dešti minipivovary s originálními produkty i atmosférou. 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>Třináct malých i velkých pivovarů propojuje Beskydská pivní stezka, díky které návštěvníci poznávají beskydskou krajinu prostřednictvím piva a regionální gastronomie. Pivovary rozmístěné po celé turistické oblasti Beskydy-Valašsko spolupracují a vzájemně si hosty pomyslnou stezkou, na níž lze ochutnat zhruba 80 variant hořkého moku, posílají.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>„Beskydská pivní stezka podporuje nejen rozvoj turismu a cyklistiky v Beskydách, ale také rozvoj podnikání v této oblasti. S pivovary spolupracujeme už třetím rokem a snažíme se poukázat na výjimečnost každého z nich. Právě připravujeme setkání se zástupci jednotlivých pivovarů, abychom společnými myšlenkami a nápady tuto pomyslnou stezku rozšířili a zatraktivnili pro příští letní sezonu,” říká Monika Konvičná, ředitelka Destinačního managementu turistické oblasti Beskydy – Valašsko, o.p.s., a dodává, že Beskydské informační centrum letos vydalo průvodce, který provádí půvabnou krajinou Beskyd po jednotlivých pivovarech. V nich se mohou prostřednictvím ochutnávek seznámit se svébytnou produkcí, poznat historii pěnivého moku a jeho výroby, případně se zaměřit i na tradiční pokrmy, které k Beskydám a pivu prostě patří. Ve Štramberku a v Rožnově pod Radhoštěm jsou dokonce i pivní lázně, které vycházejí z léčivých účinků pivovarských kvasnic obsahujících množství vitaminů, stopových prvků a aminokyselin. Koupele v pivu využívalo i lidové léčitelství a ve zmíněných lázních se k této tradici velmi úspěšně vrátili.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 xml:space="preserve">Trasa se v souvislosti s přibývajícími minipivovary neustále rozvíjí a prodlužuje. „V současné době zahrnuje kromě věhlasného pivovaru v Nošovicích, jehož návštěvnické centrum má připraveny exkurze nejen pro dospělé, ale i pro nezletilé návštěvníky, i řadu minipivovarů například v Kopřivnici, Kozlovicích, Frýdku-Místku, Hukvaldech, </w:t>
      </w:r>
      <w:proofErr w:type="spellStart"/>
      <w:r w:rsidRPr="00084EF6">
        <w:rPr>
          <w:rFonts w:asciiTheme="minorHAnsi" w:hAnsiTheme="minorHAnsi"/>
          <w:sz w:val="22"/>
          <w:szCs w:val="22"/>
        </w:rPr>
        <w:t>Vyšních</w:t>
      </w:r>
      <w:proofErr w:type="spellEnd"/>
      <w:r w:rsidRPr="00084EF6">
        <w:rPr>
          <w:rFonts w:asciiTheme="minorHAnsi" w:hAnsiTheme="minorHAnsi"/>
          <w:sz w:val="22"/>
          <w:szCs w:val="22"/>
        </w:rPr>
        <w:t xml:space="preserve"> Lhotách a na dalších místech Beskyd. Pivaři, a nejen oni, tak mohou nejrůznější lokality Beskydy poznat prostřednictvím piva, které se tu vyrábí. O tom, že jde o vynikající produkty, svědčí řada ocenění, jež zdejší výrobci piva získali. Například vojkovický pivovar U Koníčka, který vaří nejlahodnější pivo roku 2015, láká turisty na nejrůznější a často obměňované speciály,” pokračuje Monika Konvičná a poznamenává, že velmi pozitivně na Beskydskou pivní stezku reagují turisté z Polska, kteří už si za originálními beskydskými pivy našli cestu. K oblíbeným pěším vycházkám patří například výlet na Prašivou spojený s návštěvou pivovaru </w:t>
      </w:r>
      <w:proofErr w:type="spellStart"/>
      <w:r w:rsidRPr="00084EF6">
        <w:rPr>
          <w:rFonts w:asciiTheme="minorHAnsi" w:hAnsiTheme="minorHAnsi"/>
          <w:sz w:val="22"/>
          <w:szCs w:val="22"/>
        </w:rPr>
        <w:t>Kohútka</w:t>
      </w:r>
      <w:proofErr w:type="spellEnd"/>
      <w:r w:rsidRPr="00084EF6">
        <w:rPr>
          <w:rFonts w:asciiTheme="minorHAnsi" w:hAnsiTheme="minorHAnsi"/>
          <w:sz w:val="22"/>
          <w:szCs w:val="22"/>
        </w:rPr>
        <w:t xml:space="preserve">, který v říjnu narazil za studena chmelený ležák </w:t>
      </w:r>
      <w:proofErr w:type="spellStart"/>
      <w:r w:rsidRPr="00084EF6">
        <w:rPr>
          <w:rFonts w:asciiTheme="minorHAnsi" w:hAnsiTheme="minorHAnsi"/>
          <w:sz w:val="22"/>
          <w:szCs w:val="22"/>
        </w:rPr>
        <w:t>Kazbek</w:t>
      </w:r>
      <w:proofErr w:type="spellEnd"/>
      <w:r w:rsidRPr="00084EF6">
        <w:rPr>
          <w:rFonts w:asciiTheme="minorHAnsi" w:hAnsiTheme="minorHAnsi"/>
          <w:sz w:val="22"/>
          <w:szCs w:val="22"/>
        </w:rPr>
        <w:t xml:space="preserve">, výpravu do </w:t>
      </w:r>
      <w:proofErr w:type="spellStart"/>
      <w:r w:rsidRPr="00084EF6">
        <w:rPr>
          <w:rFonts w:asciiTheme="minorHAnsi" w:hAnsiTheme="minorHAnsi"/>
          <w:sz w:val="22"/>
          <w:szCs w:val="22"/>
        </w:rPr>
        <w:t>Štramberka</w:t>
      </w:r>
      <w:proofErr w:type="spellEnd"/>
      <w:r w:rsidRPr="00084EF6">
        <w:rPr>
          <w:rFonts w:asciiTheme="minorHAnsi" w:hAnsiTheme="minorHAnsi"/>
          <w:sz w:val="22"/>
          <w:szCs w:val="22"/>
        </w:rPr>
        <w:t xml:space="preserve"> zpříjemní už zmiňované Lašské pivní </w:t>
      </w:r>
      <w:proofErr w:type="spellStart"/>
      <w:r w:rsidRPr="00084EF6">
        <w:rPr>
          <w:rFonts w:asciiTheme="minorHAnsi" w:hAnsiTheme="minorHAnsi"/>
          <w:sz w:val="22"/>
          <w:szCs w:val="22"/>
        </w:rPr>
        <w:t>kúpele</w:t>
      </w:r>
      <w:proofErr w:type="spellEnd"/>
      <w:r w:rsidRPr="00084EF6">
        <w:rPr>
          <w:rFonts w:asciiTheme="minorHAnsi" w:hAnsiTheme="minorHAnsi"/>
          <w:sz w:val="22"/>
          <w:szCs w:val="22"/>
        </w:rPr>
        <w:t xml:space="preserve"> a turisté směřující n</w:t>
      </w:r>
      <w:r>
        <w:rPr>
          <w:rFonts w:asciiTheme="minorHAnsi" w:hAnsiTheme="minorHAnsi"/>
          <w:sz w:val="22"/>
          <w:szCs w:val="22"/>
        </w:rPr>
        <w:t xml:space="preserve">a Lysou horu mohou v Ostravici </w:t>
      </w:r>
      <w:r w:rsidRPr="00084EF6">
        <w:rPr>
          <w:rFonts w:asciiTheme="minorHAnsi" w:hAnsiTheme="minorHAnsi"/>
          <w:sz w:val="22"/>
          <w:szCs w:val="22"/>
        </w:rPr>
        <w:t xml:space="preserve">navštívit Beskydský pivovárek, kde mohou v pivovarské hospůdce kromě aktuální produkce piva ochutnat přímo tady vyráběné přírodní, pařené i nakládané sýry. „V nabídce máme stabilně pět druhů vlastních piv, jejichž výběr týdně obměňujeme. Zájem je o všechny, jak o ležáky, tak o ochucená piva nebo o silnější speciály,” říká majitel Beskydského pivovárku Dušan Holý. 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 xml:space="preserve">„Spojit zájem o atraktivní destinace s ochutnávkou pivních speciálů i ležáků a s regionální gastronomií mohou návštěvníci Beskyd nejen na Beskydské pivní stezce, ale také na mnoha regionálních akcích zaměřených na tento pro zdejší oblast charakteristický mok,” uzavírá Monika Konvičná a připomíná úspěšné zářijové </w:t>
      </w:r>
      <w:proofErr w:type="spellStart"/>
      <w:r w:rsidRPr="00084EF6">
        <w:rPr>
          <w:rFonts w:asciiTheme="minorHAnsi" w:hAnsiTheme="minorHAnsi"/>
          <w:sz w:val="22"/>
          <w:szCs w:val="22"/>
        </w:rPr>
        <w:t>Pivobraní</w:t>
      </w:r>
      <w:proofErr w:type="spellEnd"/>
      <w:r w:rsidRPr="00084EF6">
        <w:rPr>
          <w:rFonts w:asciiTheme="minorHAnsi" w:hAnsiTheme="minorHAnsi"/>
          <w:sz w:val="22"/>
          <w:szCs w:val="22"/>
        </w:rPr>
        <w:t xml:space="preserve"> v Novém Jičíně a </w:t>
      </w:r>
      <w:proofErr w:type="spellStart"/>
      <w:r w:rsidRPr="00084EF6">
        <w:rPr>
          <w:rFonts w:asciiTheme="minorHAnsi" w:hAnsiTheme="minorHAnsi"/>
          <w:sz w:val="22"/>
          <w:szCs w:val="22"/>
        </w:rPr>
        <w:t>Pivohraní</w:t>
      </w:r>
      <w:proofErr w:type="spellEnd"/>
      <w:r w:rsidRPr="00084EF6">
        <w:rPr>
          <w:rFonts w:asciiTheme="minorHAnsi" w:hAnsiTheme="minorHAnsi"/>
          <w:sz w:val="22"/>
          <w:szCs w:val="22"/>
        </w:rPr>
        <w:t xml:space="preserve"> ve Frýdku-Místku, Radegast den v Nošovicích i další akce, které k Beskydám přitáhnou pozornost milovníků piva i v příštím roce.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>Kontakt: Monika Konvičná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ab/>
        <w:t xml:space="preserve">   ředitelka Destinačního managementu turistické oblasti Beskydy-Valašsko, o.p.s. 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ab/>
        <w:t xml:space="preserve">    e-mail: konvicna.monika@beskydy-info.cz, 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 xml:space="preserve">                tel.: +420 558 435 765, +420 733 530 650</w:t>
      </w:r>
    </w:p>
    <w:p w:rsidR="00084EF6" w:rsidRPr="00084EF6" w:rsidRDefault="00084EF6" w:rsidP="00084EF6">
      <w:pPr>
        <w:pStyle w:val="Normlnweb"/>
        <w:jc w:val="both"/>
        <w:rPr>
          <w:rFonts w:asciiTheme="minorHAnsi" w:hAnsiTheme="minorHAnsi"/>
          <w:sz w:val="22"/>
          <w:szCs w:val="22"/>
        </w:rPr>
      </w:pPr>
    </w:p>
    <w:p w:rsidR="004E52D0" w:rsidRPr="00084EF6" w:rsidRDefault="00084EF6" w:rsidP="00084EF6">
      <w:pPr>
        <w:pStyle w:val="Normlnweb"/>
        <w:jc w:val="both"/>
        <w:rPr>
          <w:sz w:val="22"/>
          <w:szCs w:val="22"/>
        </w:rPr>
      </w:pPr>
      <w:r w:rsidRPr="00084EF6">
        <w:rPr>
          <w:rFonts w:asciiTheme="minorHAnsi" w:hAnsiTheme="minorHAnsi"/>
          <w:sz w:val="22"/>
          <w:szCs w:val="22"/>
        </w:rPr>
        <w:t>Foto: archiv Destinačního managementu turistické oblasti Beskydy-Valašsko</w:t>
      </w:r>
    </w:p>
    <w:sectPr w:rsidR="004E52D0" w:rsidRPr="00084EF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D5" w:rsidRDefault="00C47CD5" w:rsidP="00232348">
      <w:pPr>
        <w:spacing w:after="0" w:line="240" w:lineRule="auto"/>
      </w:pPr>
      <w:r>
        <w:separator/>
      </w:r>
    </w:p>
  </w:endnote>
  <w:endnote w:type="continuationSeparator" w:id="0">
    <w:p w:rsidR="00C47CD5" w:rsidRDefault="00C47CD5" w:rsidP="0023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D5" w:rsidRDefault="00C47CD5" w:rsidP="00232348">
      <w:pPr>
        <w:spacing w:after="0" w:line="240" w:lineRule="auto"/>
      </w:pPr>
      <w:r>
        <w:separator/>
      </w:r>
    </w:p>
  </w:footnote>
  <w:footnote w:type="continuationSeparator" w:id="0">
    <w:p w:rsidR="00C47CD5" w:rsidRDefault="00C47CD5" w:rsidP="0023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48" w:rsidRDefault="00084EF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82" w:rsidRDefault="00081F82">
    <w:pPr>
      <w:pStyle w:val="Zhlav"/>
    </w:pPr>
  </w:p>
  <w:p w:rsidR="00232348" w:rsidRDefault="00084EF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48" w:rsidRDefault="00084EF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080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_Papir_Beskyd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94C"/>
    <w:multiLevelType w:val="hybridMultilevel"/>
    <w:tmpl w:val="D8A4A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48"/>
    <w:rsid w:val="00081F82"/>
    <w:rsid w:val="00084EF6"/>
    <w:rsid w:val="00232348"/>
    <w:rsid w:val="004E52D0"/>
    <w:rsid w:val="005212BD"/>
    <w:rsid w:val="00601D41"/>
    <w:rsid w:val="00A33F3A"/>
    <w:rsid w:val="00C47CD5"/>
    <w:rsid w:val="00C60B9F"/>
    <w:rsid w:val="00D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D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348"/>
  </w:style>
  <w:style w:type="paragraph" w:styleId="Zpat">
    <w:name w:val="footer"/>
    <w:basedOn w:val="Normln"/>
    <w:link w:val="Zpat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348"/>
  </w:style>
  <w:style w:type="paragraph" w:styleId="Odstavecseseznamem">
    <w:name w:val="List Paragraph"/>
    <w:basedOn w:val="Normln"/>
    <w:uiPriority w:val="34"/>
    <w:qFormat/>
    <w:rsid w:val="00601D41"/>
    <w:pPr>
      <w:ind w:left="720"/>
      <w:contextualSpacing/>
    </w:pPr>
    <w:rPr>
      <w:rFonts w:eastAsiaTheme="minorHAnsi"/>
    </w:rPr>
  </w:style>
  <w:style w:type="table" w:styleId="Mkatabulky">
    <w:name w:val="Table Grid"/>
    <w:basedOn w:val="Normlntabulka"/>
    <w:uiPriority w:val="59"/>
    <w:rsid w:val="0060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E5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52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D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E52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D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348"/>
  </w:style>
  <w:style w:type="paragraph" w:styleId="Zpat">
    <w:name w:val="footer"/>
    <w:basedOn w:val="Normln"/>
    <w:link w:val="ZpatChar"/>
    <w:uiPriority w:val="99"/>
    <w:unhideWhenUsed/>
    <w:rsid w:val="002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348"/>
  </w:style>
  <w:style w:type="paragraph" w:styleId="Odstavecseseznamem">
    <w:name w:val="List Paragraph"/>
    <w:basedOn w:val="Normln"/>
    <w:uiPriority w:val="34"/>
    <w:qFormat/>
    <w:rsid w:val="00601D41"/>
    <w:pPr>
      <w:ind w:left="720"/>
      <w:contextualSpacing/>
    </w:pPr>
    <w:rPr>
      <w:rFonts w:eastAsiaTheme="minorHAnsi"/>
    </w:rPr>
  </w:style>
  <w:style w:type="table" w:styleId="Mkatabulky">
    <w:name w:val="Table Grid"/>
    <w:basedOn w:val="Normlntabulka"/>
    <w:uiPriority w:val="59"/>
    <w:rsid w:val="0060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E5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52D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D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E52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Lucie talavašková</cp:lastModifiedBy>
  <cp:revision>2</cp:revision>
  <cp:lastPrinted>2013-09-02T13:14:00Z</cp:lastPrinted>
  <dcterms:created xsi:type="dcterms:W3CDTF">2016-10-17T13:27:00Z</dcterms:created>
  <dcterms:modified xsi:type="dcterms:W3CDTF">2016-10-17T13:27:00Z</dcterms:modified>
</cp:coreProperties>
</file>